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C8" w:rsidRPr="00351684" w:rsidRDefault="00351684" w:rsidP="0085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84">
        <w:rPr>
          <w:rFonts w:ascii="Times New Roman" w:hAnsi="Times New Roman" w:cs="Times New Roman"/>
          <w:b/>
          <w:sz w:val="24"/>
          <w:szCs w:val="24"/>
        </w:rPr>
        <w:t xml:space="preserve">Сведения о заседаниях Комиссии по соблюдению требований к служебному поведению муниципальных служащих и урегулированию конфликтов интересов в Контрольно-счетной палате </w:t>
      </w:r>
      <w:r w:rsidR="0085224B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351684" w:rsidRDefault="00A8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1684" w:rsidRPr="00351684">
        <w:rPr>
          <w:rFonts w:ascii="Times New Roman" w:hAnsi="Times New Roman" w:cs="Times New Roman"/>
          <w:sz w:val="24"/>
          <w:szCs w:val="24"/>
        </w:rPr>
        <w:t>бращени</w:t>
      </w:r>
      <w:r w:rsidR="0085224B">
        <w:rPr>
          <w:rFonts w:ascii="Times New Roman" w:hAnsi="Times New Roman" w:cs="Times New Roman"/>
          <w:sz w:val="24"/>
          <w:szCs w:val="24"/>
        </w:rPr>
        <w:t>й</w:t>
      </w:r>
      <w:r w:rsidR="00351684" w:rsidRPr="00351684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Hlk90369765"/>
      <w:r w:rsidR="00351684" w:rsidRPr="00351684">
        <w:rPr>
          <w:rFonts w:ascii="Times New Roman" w:hAnsi="Times New Roman" w:cs="Times New Roman"/>
          <w:sz w:val="24"/>
          <w:szCs w:val="24"/>
        </w:rPr>
        <w:t xml:space="preserve">Комиссию по соблюдению требований к служебному поведению муниципальных служащих и урегулированию конфликтов интересов </w:t>
      </w:r>
      <w:r w:rsidR="0085224B">
        <w:rPr>
          <w:rFonts w:ascii="Times New Roman" w:hAnsi="Times New Roman" w:cs="Times New Roman"/>
          <w:sz w:val="24"/>
          <w:szCs w:val="24"/>
        </w:rPr>
        <w:t xml:space="preserve">в </w:t>
      </w:r>
      <w:r w:rsidR="00351684" w:rsidRPr="00351684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85224B">
        <w:rPr>
          <w:rFonts w:ascii="Times New Roman" w:hAnsi="Times New Roman" w:cs="Times New Roman"/>
          <w:sz w:val="24"/>
          <w:szCs w:val="24"/>
        </w:rPr>
        <w:t>е Талдомского городского округа не поступало</w:t>
      </w:r>
      <w:r w:rsidR="00351684" w:rsidRPr="0035168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5224B" w:rsidRDefault="0085224B" w:rsidP="0085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Pr="00351684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1684">
        <w:rPr>
          <w:rFonts w:ascii="Times New Roman" w:hAnsi="Times New Roman" w:cs="Times New Roman"/>
          <w:sz w:val="24"/>
          <w:szCs w:val="24"/>
        </w:rPr>
        <w:t xml:space="preserve"> Контрольно-счетной палат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 не п</w:t>
      </w:r>
      <w:r>
        <w:rPr>
          <w:rFonts w:ascii="Times New Roman" w:hAnsi="Times New Roman" w:cs="Times New Roman"/>
          <w:sz w:val="24"/>
          <w:szCs w:val="24"/>
        </w:rPr>
        <w:t>роводились</w:t>
      </w:r>
      <w:bookmarkStart w:id="1" w:name="_GoBack"/>
      <w:bookmarkEnd w:id="1"/>
      <w:r w:rsidRPr="00351684">
        <w:rPr>
          <w:rFonts w:ascii="Times New Roman" w:hAnsi="Times New Roman" w:cs="Times New Roman"/>
          <w:sz w:val="24"/>
          <w:szCs w:val="24"/>
        </w:rPr>
        <w:t>.</w:t>
      </w:r>
    </w:p>
    <w:p w:rsidR="0085224B" w:rsidRPr="00351684" w:rsidRDefault="0085224B">
      <w:pPr>
        <w:rPr>
          <w:rFonts w:ascii="Times New Roman" w:hAnsi="Times New Roman" w:cs="Times New Roman"/>
          <w:sz w:val="24"/>
          <w:szCs w:val="24"/>
        </w:rPr>
      </w:pPr>
    </w:p>
    <w:sectPr w:rsidR="0085224B" w:rsidRPr="0035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351684"/>
    <w:rsid w:val="003752C8"/>
    <w:rsid w:val="0085224B"/>
    <w:rsid w:val="00A222A8"/>
    <w:rsid w:val="00A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7EE"/>
  <w15:chartTrackingRefBased/>
  <w15:docId w15:val="{EFAFA08B-6FB1-499E-B41C-D222919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3</cp:revision>
  <dcterms:created xsi:type="dcterms:W3CDTF">2021-12-14T07:18:00Z</dcterms:created>
  <dcterms:modified xsi:type="dcterms:W3CDTF">2021-12-14T07:24:00Z</dcterms:modified>
</cp:coreProperties>
</file>